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校团委展架、帐篷借用</w:t>
      </w:r>
      <w:r>
        <w:rPr>
          <w:rFonts w:hint="eastAsia"/>
          <w:b/>
          <w:sz w:val="44"/>
          <w:szCs w:val="44"/>
        </w:rPr>
        <w:t>流程图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rect id="1026" o:spid="_x0000_s1026" o:spt="1" style="position:absolute;left:0pt;margin-left:131.5pt;margin-top:161.3pt;height:101pt;width:345.55pt;mso-position-horizontal-relative:page;mso-position-vertical-relative:page;z-index:102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借用者前往学生活动中心学生事务大厅</w:t>
                  </w:r>
                </w:p>
                <w:p>
                  <w:pPr>
                    <w:jc w:val="center"/>
                    <w:rPr>
                      <w:rFonts w:hint="eastAsia" w:ascii="黑体" w:hAnsi="黑体" w:eastAsia="黑体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学生权益部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签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订物资借用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协议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（一式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两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份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，双方各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持有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一份)</w:t>
                  </w:r>
                </w:p>
              </w:txbxContent>
            </v:textbox>
          </v:rect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shape id="1028" o:spid="_x0000_s1027" o:spt="67" type="#_x0000_t67" style="position:absolute;left:0pt;margin-left:280.4pt;margin-top:265.15pt;height:51.15pt;width:63pt;mso-position-horizontal-relative:page;mso-position-vertical-relative:page;z-index:1024;mso-width-relative:page;mso-height-relative:page;" fillcolor="#0070C0" filled="t" stroked="t" coordsize="21600,21600" adj="16202,5400">
            <v:path/>
            <v:fill on="t" color2="#FFFFFF" focussize="0,0"/>
            <v:stroke color="#0070C0" joinstyle="miter"/>
            <v:imagedata o:title=""/>
            <o:lock v:ext="edit" aspectratio="f"/>
          </v:shape>
        </w:pict>
      </w: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shape id="1030" o:spid="_x0000_s1028" o:spt="109" type="#_x0000_t109" style="position:absolute;left:0pt;margin-left:128.6pt;margin-top:319.25pt;height:84.65pt;width:347pt;mso-position-horizontal-relative:page;mso-position-vertical-relative:page;z-index:102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借用物资归还时，学生权益部检查物资是否有损坏，检查完毕后按编号放回原位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  <w:bookmarkStart w:id="0" w:name="_GoBack"/>
      <w:bookmarkEnd w:id="0"/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shape id="1031" o:spid="_x0000_s1029" o:spt="109" type="#_x0000_t109" style="position:absolute;left:0pt;margin-left:133pt;margin-top:494.4pt;height:76.55pt;width:339.5pt;mso-position-horizontal-relative:page;mso-position-vertical-relative:page;z-index:102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color w:val="FF0000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FF0000"/>
                      <w:sz w:val="40"/>
                      <w:szCs w:val="40"/>
                    </w:rPr>
                    <w:t>注：</w:t>
                  </w:r>
                  <w:r>
                    <w:rPr>
                      <w:rFonts w:hint="eastAsia" w:ascii="宋体" w:hAnsi="宋体"/>
                      <w:b/>
                      <w:bCs/>
                      <w:color w:val="FF0000"/>
                      <w:sz w:val="40"/>
                      <w:szCs w:val="40"/>
                      <w:lang w:eastAsia="zh-CN"/>
                    </w:rPr>
                    <w:t>借用物资如有损坏或遗失，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bCs/>
                      <w:color w:val="FF0000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FF0000"/>
                      <w:sz w:val="40"/>
                      <w:szCs w:val="40"/>
                      <w:lang w:eastAsia="zh-CN"/>
                    </w:rPr>
                    <w:t>则一学期内将不能再借用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tabs>
          <w:tab w:val="left" w:pos="6060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>西华大学学生会联系电话：87387177</w:t>
      </w:r>
    </w:p>
    <w:p>
      <w:pPr>
        <w:ind w:firstLine="4900" w:firstLineChars="17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西华大学学生会权益部  制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F3B6614"/>
    <w:rsid w:val="183C64FE"/>
    <w:rsid w:val="19DC00CF"/>
    <w:rsid w:val="407B174C"/>
    <w:rsid w:val="429375A4"/>
    <w:rsid w:val="66561CE8"/>
    <w:rsid w:val="775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152</Characters>
  <Paragraphs>27</Paragraphs>
  <TotalTime>2</TotalTime>
  <ScaleCrop>false</ScaleCrop>
  <LinksUpToDate>false</LinksUpToDate>
  <CharactersWithSpaces>181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2019-03-28T02:27:00Z</dcterms:created>
  <dc:creator>xhu</dc:creator>
  <cp:lastModifiedBy>周某某</cp:lastModifiedBy>
  <dcterms:modified xsi:type="dcterms:W3CDTF">2019-03-28T11:37:46Z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